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44" w:rsidRDefault="00684344"/>
    <w:p w:rsidR="007978F6" w:rsidRDefault="007978F6"/>
    <w:p w:rsidR="007978F6" w:rsidRDefault="007978F6"/>
    <w:p w:rsidR="004A761D" w:rsidRDefault="004A761D"/>
    <w:p w:rsidR="004A761D" w:rsidRDefault="004A761D" w:rsidP="004A761D"/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4A761D" w:rsidRPr="004A761D" w:rsidTr="00F213C0">
        <w:tc>
          <w:tcPr>
            <w:tcW w:w="1368" w:type="dxa"/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US" w:eastAsia="nl-NL"/>
              </w:rPr>
            </w:pPr>
            <w:r w:rsidRPr="004A761D">
              <w:rPr>
                <w:rFonts w:ascii="Arial" w:eastAsia="Times New Roman" w:hAnsi="Arial" w:cs="Arial"/>
                <w:b/>
                <w:szCs w:val="24"/>
                <w:lang w:val="en-US" w:eastAsia="nl-NL"/>
              </w:rPr>
              <w:t>Cursus:</w:t>
            </w:r>
          </w:p>
        </w:tc>
        <w:tc>
          <w:tcPr>
            <w:tcW w:w="8411" w:type="dxa"/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b/>
                <w:szCs w:val="24"/>
                <w:lang w:eastAsia="nl-NL"/>
              </w:rPr>
              <w:t>Neuro-intro: Toegepaste neuroanatomie en neurofysiologie (NAFY)</w:t>
            </w:r>
          </w:p>
        </w:tc>
      </w:tr>
      <w:tr w:rsidR="004A761D" w:rsidRPr="004A761D" w:rsidTr="00F213C0">
        <w:tc>
          <w:tcPr>
            <w:tcW w:w="1368" w:type="dxa"/>
            <w:shd w:val="clear" w:color="auto" w:fill="auto"/>
          </w:tcPr>
          <w:p w:rsid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val="en-US" w:eastAsia="nl-NL"/>
              </w:rPr>
              <w:t>Datum:</w:t>
            </w:r>
          </w:p>
          <w:p w:rsidR="00146147" w:rsidRDefault="00146147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en-US" w:eastAsia="nl-NL"/>
              </w:rPr>
              <w:t>Locatie</w:t>
            </w:r>
            <w:proofErr w:type="spellEnd"/>
            <w:r>
              <w:rPr>
                <w:rFonts w:ascii="Arial" w:eastAsia="Times New Roman" w:hAnsi="Arial" w:cs="Arial"/>
                <w:szCs w:val="24"/>
                <w:lang w:val="en-US" w:eastAsia="nl-NL"/>
              </w:rPr>
              <w:t>:</w:t>
            </w:r>
          </w:p>
          <w:p w:rsidR="00146147" w:rsidRPr="004A761D" w:rsidRDefault="00146147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 w:eastAsia="nl-NL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en-US" w:eastAsia="nl-NL"/>
              </w:rPr>
              <w:t>Lestijd</w:t>
            </w:r>
            <w:proofErr w:type="spellEnd"/>
            <w:r>
              <w:rPr>
                <w:rFonts w:ascii="Arial" w:eastAsia="Times New Roman" w:hAnsi="Arial" w:cs="Arial"/>
                <w:szCs w:val="24"/>
                <w:lang w:val="en-US" w:eastAsia="nl-NL"/>
              </w:rPr>
              <w:t>:</w:t>
            </w:r>
          </w:p>
        </w:tc>
        <w:tc>
          <w:tcPr>
            <w:tcW w:w="8411" w:type="dxa"/>
            <w:shd w:val="clear" w:color="auto" w:fill="auto"/>
          </w:tcPr>
          <w:p w:rsidR="00435DE0" w:rsidRDefault="00380D37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8 februari</w:t>
            </w:r>
            <w:bookmarkStart w:id="0" w:name="_GoBack"/>
            <w:bookmarkEnd w:id="0"/>
            <w:r w:rsidR="006A1FDC">
              <w:rPr>
                <w:rFonts w:ascii="Arial" w:eastAsia="Times New Roman" w:hAnsi="Arial" w:cs="Arial"/>
                <w:szCs w:val="24"/>
                <w:lang w:eastAsia="nl-NL"/>
              </w:rPr>
              <w:t xml:space="preserve"> 201</w:t>
            </w:r>
            <w:r>
              <w:rPr>
                <w:rFonts w:ascii="Arial" w:eastAsia="Times New Roman" w:hAnsi="Arial" w:cs="Arial"/>
                <w:szCs w:val="24"/>
                <w:lang w:eastAsia="nl-NL"/>
              </w:rPr>
              <w:t>6</w:t>
            </w:r>
          </w:p>
          <w:p w:rsidR="00146147" w:rsidRDefault="00435DE0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ITON, Leliestraat 7c te (2011 BL) Haarlem</w:t>
            </w:r>
          </w:p>
          <w:p w:rsidR="00146147" w:rsidRPr="004A761D" w:rsidRDefault="00C62D80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09.3</w:t>
            </w:r>
            <w:r w:rsidR="00146147">
              <w:rPr>
                <w:rFonts w:ascii="Arial" w:eastAsia="Times New Roman" w:hAnsi="Arial" w:cs="Arial"/>
                <w:szCs w:val="24"/>
                <w:lang w:eastAsia="nl-NL"/>
              </w:rPr>
              <w:t>0 – 16.15 uur</w:t>
            </w:r>
          </w:p>
        </w:tc>
      </w:tr>
      <w:tr w:rsidR="004A761D" w:rsidRPr="004A761D" w:rsidTr="00F213C0">
        <w:tc>
          <w:tcPr>
            <w:tcW w:w="1368" w:type="dxa"/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Docent</w:t>
            </w:r>
            <w:r w:rsidR="000306EA">
              <w:rPr>
                <w:rFonts w:ascii="Arial" w:eastAsia="Times New Roman" w:hAnsi="Arial" w:cs="Arial"/>
                <w:szCs w:val="24"/>
                <w:lang w:eastAsia="nl-NL"/>
              </w:rPr>
              <w:t>(en)</w:t>
            </w: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:</w:t>
            </w:r>
          </w:p>
        </w:tc>
        <w:tc>
          <w:tcPr>
            <w:tcW w:w="8411" w:type="dxa"/>
            <w:shd w:val="clear" w:color="auto" w:fill="auto"/>
          </w:tcPr>
          <w:p w:rsidR="004A761D" w:rsidRPr="004A761D" w:rsidRDefault="000A608B" w:rsidP="001F4A2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Cs w:val="24"/>
                <w:lang w:eastAsia="nl-NL"/>
              </w:rPr>
              <w:t>E. Janssen, fysiotherapeut</w:t>
            </w:r>
            <w:r w:rsidR="006B7416">
              <w:rPr>
                <w:rFonts w:ascii="Arial" w:eastAsia="Times New Roman" w:hAnsi="Arial" w:cs="Arial"/>
                <w:szCs w:val="24"/>
                <w:lang w:eastAsia="nl-NL"/>
              </w:rPr>
              <w:t xml:space="preserve"> / Jorn Hogeweg, neuropsycholoog/fysiotherapeut</w:t>
            </w:r>
          </w:p>
        </w:tc>
      </w:tr>
      <w:tr w:rsidR="004A761D" w:rsidRPr="004A761D" w:rsidTr="00F213C0">
        <w:tc>
          <w:tcPr>
            <w:tcW w:w="1368" w:type="dxa"/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8411" w:type="dxa"/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</w:tbl>
    <w:p w:rsidR="004A761D" w:rsidRPr="004A761D" w:rsidRDefault="004A761D" w:rsidP="004A761D">
      <w:pPr>
        <w:spacing w:after="0" w:line="240" w:lineRule="auto"/>
        <w:rPr>
          <w:rFonts w:ascii="Arial" w:eastAsia="Times New Roman" w:hAnsi="Arial" w:cs="Arial"/>
          <w:b/>
          <w:szCs w:val="24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7965"/>
      </w:tblGrid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Tijd: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Onderwerp</w:t>
            </w: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 xml:space="preserve"> 9.30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Neurofilosofie: enkele praktisch toepasbare modellen van het zenuwstelsel</w:t>
            </w: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Instructie practicumopdrachten</w:t>
            </w: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 xml:space="preserve">11.00 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Practicum neuroanatomie aan de hand van hersenmodellen</w:t>
            </w: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(oefeningen 1 en 2 uit het werkboek)</w:t>
            </w: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Oefeningen 3 t/m 8 uit het werkboek</w:t>
            </w: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12.30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Lunch</w:t>
            </w: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13.15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Lokalisatie van hersenfuncties, incl. hemisfeerspecialisatie. Historie en veranderde inzichten</w:t>
            </w: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Instructie practicumopdrachten</w:t>
            </w: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14.30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 xml:space="preserve">Practicumoefeningen lokalisatie van functies </w:t>
            </w: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(oefeningen 9 en 10 uit het werkboek)</w:t>
            </w: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Oefening 11: laesie – stoornis – beperking - handicap</w:t>
            </w: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Bij 12 gelokaliseerde hersenlaesies wordt nagegaan wat de stoornissen en problemen van de patiënt zouden kunnen zijn (invullen matrix)</w:t>
            </w: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Deze laatste oefening kan tevens gezien worden als het leerdoel van deze dag:</w:t>
            </w:r>
          </w:p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Verwerven van elementair inzicht in de relatie tussen functielokalisatie, laesie en problemen van de patiënt.</w:t>
            </w: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16.00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Feedback en evaluatie</w:t>
            </w: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16.15</w:t>
            </w: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  <w:r w:rsidRPr="004A761D">
              <w:rPr>
                <w:rFonts w:ascii="Arial" w:eastAsia="Times New Roman" w:hAnsi="Arial" w:cs="Arial"/>
                <w:szCs w:val="24"/>
                <w:lang w:eastAsia="nl-NL"/>
              </w:rPr>
              <w:t>Einde</w:t>
            </w:r>
          </w:p>
        </w:tc>
      </w:tr>
      <w:tr w:rsidR="004A761D" w:rsidRPr="004A761D" w:rsidTr="000278DE"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  <w:tc>
          <w:tcPr>
            <w:tcW w:w="7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61D" w:rsidRPr="004A761D" w:rsidRDefault="004A761D" w:rsidP="004A761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nl-NL"/>
              </w:rPr>
            </w:pPr>
          </w:p>
        </w:tc>
      </w:tr>
    </w:tbl>
    <w:p w:rsidR="007978F6" w:rsidRPr="004A761D" w:rsidRDefault="007978F6" w:rsidP="004A761D"/>
    <w:sectPr w:rsidR="007978F6" w:rsidRPr="004A7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FA" w:rsidRDefault="001D5EFA" w:rsidP="007978F6">
      <w:pPr>
        <w:spacing w:after="0" w:line="240" w:lineRule="auto"/>
      </w:pPr>
      <w:r>
        <w:separator/>
      </w:r>
    </w:p>
  </w:endnote>
  <w:endnote w:type="continuationSeparator" w:id="0">
    <w:p w:rsidR="001D5EFA" w:rsidRDefault="001D5EFA" w:rsidP="0079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T 3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978F6" w:rsidRDefault="007978F6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978F6" w:rsidRDefault="007978F6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978F6" w:rsidRDefault="007978F6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FA" w:rsidRDefault="001D5EFA" w:rsidP="007978F6">
      <w:pPr>
        <w:spacing w:after="0" w:line="240" w:lineRule="auto"/>
      </w:pPr>
      <w:r>
        <w:separator/>
      </w:r>
    </w:p>
  </w:footnote>
  <w:footnote w:type="continuationSeparator" w:id="0">
    <w:p w:rsidR="001D5EFA" w:rsidRDefault="001D5EFA" w:rsidP="0079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978F6" w:rsidRDefault="00380D3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300391" o:spid="_x0000_s2050" type="#_x0000_t75" style="position:absolute;margin-left:0;margin-top:0;width:637.45pt;height:884.2pt;z-index:-251657216;mso-position-horizontal:center;mso-position-horizontal-relative:margin;mso-position-vertical:center;mso-position-vertical-relative:margin" o:allowincell="f">
          <v:imagedata r:id="rId1" o:title="2113638-ITON-BRI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978F6" w:rsidRDefault="00380D3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300392" o:spid="_x0000_s2051" type="#_x0000_t75" style="position:absolute;margin-left:0;margin-top:0;width:637.45pt;height:884.2pt;z-index:-251656192;mso-position-horizontal:center;mso-position-horizontal-relative:margin;mso-position-vertical:center;mso-position-vertical-relative:margin" o:allowincell="f">
          <v:imagedata r:id="rId1" o:title="2113638-ITON-BRI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978F6" w:rsidRDefault="00380D3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300390" o:spid="_x0000_s2049" type="#_x0000_t75" style="position:absolute;margin-left:0;margin-top:0;width:637.45pt;height:884.2pt;z-index:-251658240;mso-position-horizontal:center;mso-position-horizontal-relative:margin;mso-position-vertical:center;mso-position-vertical-relative:margin" o:allowincell="f">
          <v:imagedata r:id="rId1" o:title="2113638-ITON-BRI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6"/>
    <w:rsid w:val="000278DE"/>
    <w:rsid w:val="000306EA"/>
    <w:rsid w:val="000A608B"/>
    <w:rsid w:val="00146147"/>
    <w:rsid w:val="001D5EFA"/>
    <w:rsid w:val="001F4A22"/>
    <w:rsid w:val="00297EFF"/>
    <w:rsid w:val="0037507A"/>
    <w:rsid w:val="00380D37"/>
    <w:rsid w:val="003B3555"/>
    <w:rsid w:val="003E2957"/>
    <w:rsid w:val="00435DE0"/>
    <w:rsid w:val="004A761D"/>
    <w:rsid w:val="005A7CDD"/>
    <w:rsid w:val="00607C70"/>
    <w:rsid w:val="00684344"/>
    <w:rsid w:val="006A1FDC"/>
    <w:rsid w:val="006B7416"/>
    <w:rsid w:val="006D2BC7"/>
    <w:rsid w:val="007978F6"/>
    <w:rsid w:val="00B3174F"/>
    <w:rsid w:val="00B767F4"/>
    <w:rsid w:val="00C62D80"/>
    <w:rsid w:val="00D421FB"/>
    <w:rsid w:val="00D6738E"/>
    <w:rsid w:val="00F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421FB"/>
    <w:rPr>
      <w:rFonts w:ascii="Avenir LT 35 Light" w:hAnsi="Avenir LT 35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21FB"/>
    <w:pPr>
      <w:spacing w:after="0" w:line="240" w:lineRule="auto"/>
    </w:pPr>
    <w:rPr>
      <w:rFonts w:ascii="Avenir LT 35 Light" w:hAnsi="Avenir LT 35 Light"/>
      <w:color w:val="17365D" w:themeColor="text2" w:themeShade="BF"/>
    </w:rPr>
  </w:style>
  <w:style w:type="paragraph" w:styleId="Koptekst">
    <w:name w:val="header"/>
    <w:basedOn w:val="Normaal"/>
    <w:link w:val="KoptekstTeken"/>
    <w:uiPriority w:val="99"/>
    <w:unhideWhenUsed/>
    <w:rsid w:val="0079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978F6"/>
    <w:rPr>
      <w:rFonts w:ascii="Avenir LT 35 Light" w:hAnsi="Avenir LT 35 Light"/>
    </w:rPr>
  </w:style>
  <w:style w:type="paragraph" w:styleId="Voettekst">
    <w:name w:val="footer"/>
    <w:basedOn w:val="Normaal"/>
    <w:link w:val="VoettekstTeken"/>
    <w:uiPriority w:val="99"/>
    <w:unhideWhenUsed/>
    <w:rsid w:val="0079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978F6"/>
    <w:rPr>
      <w:rFonts w:ascii="Avenir LT 35 Light" w:hAnsi="Avenir LT 35 Ligh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421FB"/>
    <w:rPr>
      <w:rFonts w:ascii="Avenir LT 35 Light" w:hAnsi="Avenir LT 35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21FB"/>
    <w:pPr>
      <w:spacing w:after="0" w:line="240" w:lineRule="auto"/>
    </w:pPr>
    <w:rPr>
      <w:rFonts w:ascii="Avenir LT 35 Light" w:hAnsi="Avenir LT 35 Light"/>
      <w:color w:val="17365D" w:themeColor="text2" w:themeShade="BF"/>
    </w:rPr>
  </w:style>
  <w:style w:type="paragraph" w:styleId="Koptekst">
    <w:name w:val="header"/>
    <w:basedOn w:val="Normaal"/>
    <w:link w:val="KoptekstTeken"/>
    <w:uiPriority w:val="99"/>
    <w:unhideWhenUsed/>
    <w:rsid w:val="0079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7978F6"/>
    <w:rPr>
      <w:rFonts w:ascii="Avenir LT 35 Light" w:hAnsi="Avenir LT 35 Light"/>
    </w:rPr>
  </w:style>
  <w:style w:type="paragraph" w:styleId="Voettekst">
    <w:name w:val="footer"/>
    <w:basedOn w:val="Normaal"/>
    <w:link w:val="VoettekstTeken"/>
    <w:uiPriority w:val="99"/>
    <w:unhideWhenUsed/>
    <w:rsid w:val="0079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978F6"/>
    <w:rPr>
      <w:rFonts w:ascii="Avenir LT 35 Light" w:hAnsi="Avenir LT 3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1976-6226-6544-8E56-3E2C115F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Brals</dc:creator>
  <cp:lastModifiedBy>L. van Cranenburgh</cp:lastModifiedBy>
  <cp:revision>2</cp:revision>
  <cp:lastPrinted>2015-01-29T12:32:00Z</cp:lastPrinted>
  <dcterms:created xsi:type="dcterms:W3CDTF">2015-11-17T13:06:00Z</dcterms:created>
  <dcterms:modified xsi:type="dcterms:W3CDTF">2015-11-17T13:06:00Z</dcterms:modified>
</cp:coreProperties>
</file>